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374A33" w14:textId="3EDAB8C8" w:rsidR="001D157A" w:rsidRDefault="00D45458" w:rsidP="00E22859">
      <w:pPr>
        <w:rPr>
          <w:b/>
        </w:rPr>
      </w:pPr>
      <w:r>
        <w:rPr>
          <w:b/>
        </w:rPr>
        <w:t>Préconisation CFO (Echange Cécile et Julien Durand sur REX Bergès 2022)</w:t>
      </w:r>
    </w:p>
    <w:p w14:paraId="21268323" w14:textId="77777777" w:rsidR="00E22859" w:rsidRDefault="00E22859" w:rsidP="00E22859">
      <w:pPr>
        <w:rPr>
          <w:b/>
        </w:rPr>
      </w:pPr>
    </w:p>
    <w:p w14:paraId="5D818BD0" w14:textId="77777777" w:rsidR="00E22859" w:rsidRPr="00E22859" w:rsidRDefault="00E22859" w:rsidP="00E22859">
      <w:pPr>
        <w:rPr>
          <w:b/>
        </w:rPr>
      </w:pPr>
      <w:r>
        <w:rPr>
          <w:b/>
        </w:rPr>
        <w:t>Armoires :</w:t>
      </w:r>
    </w:p>
    <w:p w14:paraId="4DDD89F2" w14:textId="77777777" w:rsidR="00750E06" w:rsidRPr="00E22859" w:rsidRDefault="00750E06" w:rsidP="00E22859">
      <w:r w:rsidRPr="00E22859">
        <w:t>Armoire divisionnaire : préférer armoire sur pieds avec chemin de câble capoté sur le côté.</w:t>
      </w:r>
    </w:p>
    <w:p w14:paraId="4701EB85" w14:textId="77777777" w:rsidR="00750E06" w:rsidRPr="00E22859" w:rsidRDefault="00750E06" w:rsidP="00E22859">
      <w:r w:rsidRPr="00E22859">
        <w:t xml:space="preserve">Faire remonter les BAES sur les GTC ou en direct chez DEM </w:t>
      </w:r>
      <w:r w:rsidR="00134D06">
        <w:t>ELEC</w:t>
      </w:r>
    </w:p>
    <w:p w14:paraId="2FB528A8" w14:textId="77777777" w:rsidR="00750E06" w:rsidRPr="00E22859" w:rsidRDefault="00750E06" w:rsidP="00E22859">
      <w:r w:rsidRPr="00E22859">
        <w:t>Schémas d’armoires</w:t>
      </w:r>
    </w:p>
    <w:p w14:paraId="53E5789E" w14:textId="77777777" w:rsidR="00750E06" w:rsidRPr="00E22859" w:rsidRDefault="00750E06" w:rsidP="00E22859">
      <w:r w:rsidRPr="00E22859">
        <w:t>Synoptiques d’installation</w:t>
      </w:r>
    </w:p>
    <w:p w14:paraId="25511918" w14:textId="77777777" w:rsidR="00750E06" w:rsidRPr="00E22859" w:rsidRDefault="00750E06" w:rsidP="00E22859">
      <w:r w:rsidRPr="00E22859">
        <w:t xml:space="preserve">Torons de câbles en chemin de câbles même </w:t>
      </w:r>
      <w:r w:rsidR="00134D06">
        <w:t>si peu de câbles</w:t>
      </w:r>
      <w:r w:rsidRPr="00E22859">
        <w:t xml:space="preserve"> (&gt;5)</w:t>
      </w:r>
    </w:p>
    <w:p w14:paraId="333C8370" w14:textId="77777777" w:rsidR="00750E06" w:rsidRPr="00E22859" w:rsidRDefault="00096F6C" w:rsidP="00E22859">
      <w:r w:rsidRPr="00E22859">
        <w:t>Etiquetage de tous les composants</w:t>
      </w:r>
      <w:r w:rsidR="00E22859" w:rsidRPr="00E22859">
        <w:t xml:space="preserve"> dans l’armoire</w:t>
      </w:r>
      <w:r w:rsidR="00134D06">
        <w:t xml:space="preserve"> (étiquetage DIMO, dénomination claire)</w:t>
      </w:r>
    </w:p>
    <w:p w14:paraId="338B31BC" w14:textId="77777777" w:rsidR="00E22859" w:rsidRPr="00E22859" w:rsidRDefault="00E22859" w:rsidP="00E22859">
      <w:r w:rsidRPr="00E22859">
        <w:t>Etiquetage de l’armoire</w:t>
      </w:r>
      <w:r w:rsidR="00134D06">
        <w:t xml:space="preserve"> selon nomenclature validée par DEM ELEC</w:t>
      </w:r>
    </w:p>
    <w:sectPr w:rsidR="00E22859" w:rsidRPr="00E228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E06"/>
    <w:rsid w:val="00096F6C"/>
    <w:rsid w:val="00134D06"/>
    <w:rsid w:val="00750E06"/>
    <w:rsid w:val="00A3239C"/>
    <w:rsid w:val="00D45458"/>
    <w:rsid w:val="00E22859"/>
    <w:rsid w:val="00EB6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B5E3D"/>
  <w15:chartTrackingRefBased/>
  <w15:docId w15:val="{77EF4EFF-A6C5-49C3-8889-BEA6B7A11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055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45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64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51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23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77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Universite Pierre Mendes France</Company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CECILE LUTHEREAU</dc:creator>
  <cp:keywords/>
  <dc:description/>
  <cp:lastModifiedBy>CECILE LUTHEREAU</cp:lastModifiedBy>
  <cp:revision>3</cp:revision>
  <dcterms:created xsi:type="dcterms:W3CDTF">2024-03-28T15:46:00Z</dcterms:created>
  <dcterms:modified xsi:type="dcterms:W3CDTF">2024-05-28T14:20:00Z</dcterms:modified>
</cp:coreProperties>
</file>